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D78EE">
      <w:pPr>
        <w:shd w:val="clear" w:fill="000000"/>
        <w:suppressAutoHyphens/>
        <w:autoSpaceDN w:val="0"/>
        <w:spacing w:after="0" w:line="240" w:lineRule="auto"/>
        <w:textAlignment w:val="baseline"/>
        <w:rPr>
          <w:rFonts w:ascii="Times New Roman" w:hAnsi="Times New Roman" w:eastAsia="Times New Roman" w:cs="Times New Roman"/>
          <w:color w:val="000000"/>
          <w:kern w:val="0"/>
          <w:lang w:val="hr-HR" w:eastAsia="hr-HR"/>
          <w14:ligatures w14:val="none"/>
        </w:rPr>
      </w:pPr>
    </w:p>
    <w:p w14:paraId="64B54043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eastAsia="Times New Roman" w:cs="Times New Roman"/>
          <w:color w:val="000000"/>
          <w:kern w:val="0"/>
          <w:lang w:val="hr-HR" w:eastAsia="hr-HR"/>
          <w14:ligatures w14:val="none"/>
        </w:rPr>
      </w:pPr>
    </w:p>
    <w:p w14:paraId="7ABF0EB4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color w:val="000000"/>
          <w:kern w:val="0"/>
          <w:lang w:val="hr-HR"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color w:val="000000"/>
          <w:kern w:val="0"/>
          <w:lang w:val="hr-HR" w:eastAsia="hr-HR"/>
          <w14:ligatures w14:val="none"/>
        </w:rPr>
        <w:t>SEPTEMBARSKI ROKOVI</w:t>
      </w:r>
    </w:p>
    <w:p w14:paraId="0EA3F9DE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color w:val="000000"/>
          <w:kern w:val="0"/>
          <w:lang w:val="hr-HR"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color w:val="000000"/>
          <w:kern w:val="0"/>
          <w:lang w:val="hr-HR" w:eastAsia="hr-HR"/>
          <w14:ligatures w14:val="none"/>
        </w:rPr>
        <w:t>AKADEMSKA 2025/2026. GODINA</w:t>
      </w:r>
    </w:p>
    <w:p w14:paraId="43B57D02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color w:val="000000"/>
          <w:kern w:val="0"/>
          <w:lang w:val="hr-HR"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color w:val="000000"/>
          <w:kern w:val="0"/>
          <w:lang w:val="hr-HR" w:eastAsia="hr-HR"/>
          <w14:ligatures w14:val="none"/>
        </w:rPr>
        <w:t>LOGOPEDIJA</w:t>
      </w:r>
    </w:p>
    <w:p w14:paraId="24899AE2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eastAsia="Times New Roman" w:cs="Times New Roman"/>
          <w:color w:val="000000"/>
          <w:kern w:val="0"/>
          <w:lang w:val="hr-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val="hr-HR" w:eastAsia="hr-HR"/>
          <w14:ligatures w14:val="none"/>
        </w:rPr>
        <w:t>NASTAVNI PLAN I PROGRAM 2025/2026.</w:t>
      </w:r>
    </w:p>
    <w:p w14:paraId="4E078BD2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eastAsia="Times New Roman" w:cs="Times New Roman"/>
          <w:color w:val="000000"/>
          <w:kern w:val="0"/>
          <w:lang w:val="hr-HR" w:eastAsia="hr-HR"/>
          <w14:ligatures w14:val="none"/>
        </w:rPr>
      </w:pPr>
    </w:p>
    <w:p w14:paraId="128BC837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eastAsia="Times New Roman" w:cs="Times New Roman"/>
          <w:color w:val="000000"/>
          <w:kern w:val="0"/>
          <w:lang w:val="hr-HR" w:eastAsia="hr-HR"/>
          <w14:ligatures w14:val="none"/>
        </w:rPr>
      </w:pPr>
    </w:p>
    <w:p w14:paraId="178CA00D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eastAsia="Times New Roman" w:cs="Times New Roman"/>
          <w:color w:val="000000"/>
          <w:kern w:val="0"/>
          <w:lang w:val="hr-HR" w:eastAsia="hr-HR"/>
          <w14:ligatures w14:val="none"/>
        </w:rPr>
      </w:pPr>
    </w:p>
    <w:p w14:paraId="08E4E3CC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color w:val="000000"/>
          <w:kern w:val="0"/>
          <w:lang w:val="hr-HR"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color w:val="000000"/>
          <w:kern w:val="0"/>
          <w:lang w:val="hr-HR" w:eastAsia="hr-HR"/>
          <w14:ligatures w14:val="none"/>
        </w:rPr>
        <w:t>PRVA GODINA</w:t>
      </w:r>
    </w:p>
    <w:p w14:paraId="5003D11D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eastAsia="Times New Roman" w:cs="Times New Roman"/>
          <w:color w:val="000000"/>
          <w:kern w:val="0"/>
          <w:lang w:val="hr-HR" w:eastAsia="hr-HR"/>
          <w14:ligatures w14:val="none"/>
        </w:rPr>
      </w:pPr>
    </w:p>
    <w:tbl>
      <w:tblPr>
        <w:tblStyle w:val="12"/>
        <w:tblW w:w="9062" w:type="dxa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96"/>
        <w:gridCol w:w="4107"/>
        <w:gridCol w:w="1701"/>
        <w:gridCol w:w="850"/>
        <w:gridCol w:w="2008"/>
      </w:tblGrid>
      <w:tr w14:paraId="3519C3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A34B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4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5B2B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Predmet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3C08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  <w:t>Prvi rok</w:t>
            </w:r>
          </w:p>
          <w:p w14:paraId="7A28224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  <w:t>24.8. – 05.9.</w:t>
            </w:r>
          </w:p>
        </w:tc>
        <w:tc>
          <w:tcPr>
            <w:tcW w:w="850" w:type="dxa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7503C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0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A92A17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  <w:t>Drugi rok</w:t>
            </w:r>
          </w:p>
          <w:p w14:paraId="393804B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  <w:t>07.9. – 19.9.</w:t>
            </w:r>
          </w:p>
        </w:tc>
      </w:tr>
      <w:tr w14:paraId="1DFDEC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7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3BE1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4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F9A3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  <w:t>I SEMESTAR</w:t>
            </w:r>
          </w:p>
        </w:tc>
        <w:tc>
          <w:tcPr>
            <w:tcW w:w="1701" w:type="dxa"/>
            <w:tcBorders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D375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0868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0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0846C4F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bookmarkStart w:id="0" w:name="_GoBack"/>
            <w:bookmarkEnd w:id="0"/>
          </w:p>
        </w:tc>
      </w:tr>
      <w:tr w14:paraId="6815825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1F9C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  <w:p w14:paraId="16B7945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1.</w:t>
            </w:r>
          </w:p>
        </w:tc>
        <w:tc>
          <w:tcPr>
            <w:tcW w:w="4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2BA0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  <w:t xml:space="preserve">Bosanski jezik </w:t>
            </w:r>
          </w:p>
          <w:p w14:paraId="1867720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Van.prof. dr. Edim Šator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DC44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25.8. u 10h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F431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0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5EAE844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8.9. u 10 h</w:t>
            </w:r>
          </w:p>
        </w:tc>
      </w:tr>
      <w:tr w14:paraId="36D1F72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6342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2.</w:t>
            </w:r>
          </w:p>
        </w:tc>
        <w:tc>
          <w:tcPr>
            <w:tcW w:w="4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B68E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  <w:t>Pedagogija</w:t>
            </w:r>
          </w:p>
          <w:p w14:paraId="27742A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Van. Prof. Majra Lalić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F91A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highlight w:val="none"/>
                <w:lang w:val="de-DE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highlight w:val="none"/>
                <w:lang w:val="de-DE" w:eastAsia="hr-HR"/>
                <w14:ligatures w14:val="none"/>
              </w:rPr>
              <w:t>24.08. u 09 h</w:t>
            </w:r>
          </w:p>
          <w:p w14:paraId="2E85CC4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highlight w:val="none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highlight w:val="none"/>
                <w:lang w:val="de-DE" w:eastAsia="hr-HR"/>
                <w14:ligatures w14:val="none"/>
              </w:rPr>
              <w:t>(NF 201)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A1F9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0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3C2F3B6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de-DE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de-DE" w:eastAsia="hr-HR"/>
                <w14:ligatures w14:val="none"/>
              </w:rPr>
              <w:t>07.09. u 9h</w:t>
            </w:r>
          </w:p>
          <w:p w14:paraId="5F9A203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de-DE" w:eastAsia="hr-HR"/>
                <w14:ligatures w14:val="none"/>
              </w:rPr>
              <w:t>(NF 201)</w:t>
            </w:r>
          </w:p>
        </w:tc>
      </w:tr>
      <w:tr w14:paraId="148566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4717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3.</w:t>
            </w:r>
          </w:p>
        </w:tc>
        <w:tc>
          <w:tcPr>
            <w:tcW w:w="4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175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  <w:t>Humana genetika</w:t>
            </w:r>
          </w:p>
          <w:p w14:paraId="4293696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Van.prof.dr. Samra Međedović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EED7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highlight w:val="none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highlight w:val="none"/>
                <w:lang w:val="hr-HR" w:eastAsia="hr-HR"/>
                <w14:ligatures w14:val="none"/>
              </w:rPr>
              <w:t>26.8. u 10 h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869F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0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A75CEA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9.9. u 10 h</w:t>
            </w:r>
          </w:p>
        </w:tc>
      </w:tr>
      <w:tr w14:paraId="221690B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3B55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4.</w:t>
            </w:r>
          </w:p>
        </w:tc>
        <w:tc>
          <w:tcPr>
            <w:tcW w:w="4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11BC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  <w:t>Engleski jezik I</w:t>
            </w:r>
          </w:p>
          <w:p w14:paraId="5DD48D1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Van.prof.dr. Aida Džiho-Šator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4C04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highlight w:val="none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highlight w:val="none"/>
                <w:lang w:val="hr-HR" w:eastAsia="hr-HR"/>
                <w14:ligatures w14:val="none"/>
              </w:rPr>
              <w:t>28.8. u 12h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174B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0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00A7027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kern w:val="0"/>
                <w:lang w:val="hr-HR" w:eastAsia="hr-HR"/>
                <w14:ligatures w14:val="none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lang w:val="bs-Latn-BA" w:eastAsia="hr-HR"/>
                <w14:ligatures w14:val="none"/>
              </w:rPr>
              <w:t>2</w:t>
            </w:r>
            <w:r>
              <w:rPr>
                <w:rFonts w:ascii="Times New Roman" w:hAnsi="Times New Roman" w:eastAsia="Times New Roman" w:cs="Times New Roman"/>
                <w:color w:val="auto"/>
                <w:kern w:val="0"/>
                <w:lang w:val="hr-HR" w:eastAsia="hr-HR"/>
                <w14:ligatures w14:val="none"/>
              </w:rPr>
              <w:t>.9. u 12h</w:t>
            </w:r>
          </w:p>
        </w:tc>
      </w:tr>
      <w:tr w14:paraId="7C9860B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A44CC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5.</w:t>
            </w:r>
          </w:p>
        </w:tc>
        <w:tc>
          <w:tcPr>
            <w:tcW w:w="4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E31A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  <w:t>Razvoj humane komunikacije i poremećaji</w:t>
            </w:r>
          </w:p>
          <w:p w14:paraId="46F4505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Prof.dr.Mirela Duranović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A6CE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highlight w:val="none"/>
                <w:lang w:val="hr-HR" w:eastAsia="hr-HR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highlight w:val="none"/>
                <w:lang w:val="bs-Latn-BA" w:eastAsia="hr-HR"/>
                <w14:ligatures w14:val="none"/>
              </w:rPr>
              <w:t>04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highlight w:val="none"/>
                <w:lang w:val="hr-HR" w:eastAsia="hr-HR"/>
                <w14:ligatures w14:val="none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highlight w:val="none"/>
                <w:lang w:val="bs-Latn-BA" w:eastAsia="hr-HR"/>
                <w14:ligatures w14:val="none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highlight w:val="none"/>
                <w:lang w:val="hr-HR" w:eastAsia="hr-HR"/>
                <w14:ligatures w14:val="none"/>
              </w:rPr>
              <w:t>. u 16:00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F965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0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3167F7C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lang w:val="bs-Latn-BA" w:eastAsia="hr-HR"/>
                <w14:ligatures w14:val="none"/>
              </w:rPr>
              <w:t>18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.9. u 16:00</w:t>
            </w:r>
          </w:p>
        </w:tc>
      </w:tr>
      <w:tr w14:paraId="41C2EE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3D9E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6.</w:t>
            </w:r>
          </w:p>
        </w:tc>
        <w:tc>
          <w:tcPr>
            <w:tcW w:w="4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C137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  <w:t>Uvod u logopediju</w:t>
            </w:r>
          </w:p>
          <w:p w14:paraId="18D3A94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Cs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kern w:val="0"/>
                <w:lang w:val="hr-HR" w:eastAsia="hr-HR"/>
                <w14:ligatures w14:val="none"/>
              </w:rPr>
              <w:t>Prof. Dr. Leila Begić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0E11C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highlight w:val="none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highlight w:val="none"/>
                <w:lang w:val="hr-HR" w:eastAsia="hr-HR"/>
                <w14:ligatures w14:val="none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highlight w:val="none"/>
                <w:lang w:val="bs-Latn-BA" w:eastAsia="hr-HR"/>
                <w14:ligatures w14:val="none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highlight w:val="none"/>
                <w:lang w:val="hr-HR" w:eastAsia="hr-HR"/>
                <w14:ligatures w14:val="none"/>
              </w:rPr>
              <w:t>.8. u 16:00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89A8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0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66CAA0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11.9. u 16:00</w:t>
            </w:r>
          </w:p>
        </w:tc>
      </w:tr>
      <w:tr w14:paraId="1DCDBE8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41AF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4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AEA7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2B45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C91B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0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5000BB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</w:tr>
    </w:tbl>
    <w:p w14:paraId="0EB5626C"/>
    <w:p w14:paraId="79C42063"/>
    <w:p w14:paraId="5904CA3C"/>
    <w:p w14:paraId="548F6C20"/>
    <w:p w14:paraId="6D7C7FF3"/>
    <w:p w14:paraId="6E49B35E"/>
    <w:p w14:paraId="032C2635"/>
    <w:p w14:paraId="7278D8F1"/>
    <w:p w14:paraId="03280737"/>
    <w:p w14:paraId="4C499B00"/>
    <w:p w14:paraId="451BDFD8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color w:val="000000"/>
          <w:kern w:val="0"/>
          <w:lang w:val="hr-HR"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color w:val="000000"/>
          <w:kern w:val="0"/>
          <w:lang w:val="hr-HR" w:eastAsia="hr-HR"/>
          <w14:ligatures w14:val="none"/>
        </w:rPr>
        <w:t>SEPTEMBARSKI ROKOVI</w:t>
      </w:r>
    </w:p>
    <w:p w14:paraId="596740A0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color w:val="000000"/>
          <w:kern w:val="0"/>
          <w:lang w:val="hr-HR"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color w:val="000000"/>
          <w:kern w:val="0"/>
          <w:lang w:val="hr-HR" w:eastAsia="hr-HR"/>
          <w14:ligatures w14:val="none"/>
        </w:rPr>
        <w:t>AKADEMSKA 2025/2026. GODINA</w:t>
      </w:r>
    </w:p>
    <w:p w14:paraId="69272E30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color w:val="000000"/>
          <w:kern w:val="0"/>
          <w:lang w:val="hr-HR"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color w:val="000000"/>
          <w:kern w:val="0"/>
          <w:lang w:val="hr-HR" w:eastAsia="hr-HR"/>
          <w14:ligatures w14:val="none"/>
        </w:rPr>
        <w:t>LOGOPEDIJA</w:t>
      </w:r>
    </w:p>
    <w:p w14:paraId="1F23CF24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eastAsia="Times New Roman" w:cs="Times New Roman"/>
          <w:color w:val="000000"/>
          <w:kern w:val="0"/>
          <w:lang w:val="hr-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lang w:val="hr-HR" w:eastAsia="hr-HR"/>
          <w14:ligatures w14:val="none"/>
        </w:rPr>
        <w:t>NASTAVNI PLAN I PROGRAM 2025/2026.</w:t>
      </w:r>
    </w:p>
    <w:p w14:paraId="68D959BD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eastAsia="Times New Roman" w:cs="Times New Roman"/>
          <w:color w:val="000000"/>
          <w:kern w:val="0"/>
          <w:lang w:val="hr-HR" w:eastAsia="hr-HR"/>
          <w14:ligatures w14:val="none"/>
        </w:rPr>
      </w:pPr>
    </w:p>
    <w:p w14:paraId="61DFE333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eastAsia="Times New Roman" w:cs="Times New Roman"/>
          <w:color w:val="000000"/>
          <w:kern w:val="0"/>
          <w:lang w:val="hr-HR" w:eastAsia="hr-HR"/>
          <w14:ligatures w14:val="none"/>
        </w:rPr>
      </w:pPr>
    </w:p>
    <w:p w14:paraId="75549FFE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eastAsia="Times New Roman" w:cs="Times New Roman"/>
          <w:b/>
          <w:color w:val="000000"/>
          <w:kern w:val="0"/>
          <w:lang w:val="hr-HR"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color w:val="000000"/>
          <w:kern w:val="0"/>
          <w:lang w:val="hr-HR" w:eastAsia="hr-HR"/>
          <w14:ligatures w14:val="none"/>
        </w:rPr>
        <w:t>PRVA GODINA</w:t>
      </w:r>
    </w:p>
    <w:p w14:paraId="4A8AC889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eastAsia="Times New Roman" w:cs="Times New Roman"/>
          <w:color w:val="000000"/>
          <w:kern w:val="0"/>
          <w:lang w:val="hr-HR" w:eastAsia="hr-HR"/>
          <w14:ligatures w14:val="none"/>
        </w:rPr>
      </w:pPr>
    </w:p>
    <w:tbl>
      <w:tblPr>
        <w:tblStyle w:val="12"/>
        <w:tblW w:w="9062" w:type="dxa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96"/>
        <w:gridCol w:w="4107"/>
        <w:gridCol w:w="1701"/>
        <w:gridCol w:w="850"/>
        <w:gridCol w:w="2008"/>
      </w:tblGrid>
      <w:tr w14:paraId="234752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C13F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4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625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Predmet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29F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  <w:t>Prvi rok</w:t>
            </w:r>
          </w:p>
          <w:p w14:paraId="2E9287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  <w:t>24.8. – 05.9.</w:t>
            </w:r>
          </w:p>
        </w:tc>
        <w:tc>
          <w:tcPr>
            <w:tcW w:w="850" w:type="dxa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A03F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0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67A62F2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  <w:t>Drugi rok</w:t>
            </w:r>
          </w:p>
          <w:p w14:paraId="41BA4DCC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  <w:t>07.9. – 19.9.</w:t>
            </w:r>
          </w:p>
        </w:tc>
      </w:tr>
      <w:tr w14:paraId="24BA2AB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7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B2F8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4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A495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  <w:t>II SEMESTAR</w:t>
            </w:r>
          </w:p>
        </w:tc>
        <w:tc>
          <w:tcPr>
            <w:tcW w:w="1701" w:type="dxa"/>
            <w:tcBorders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C9AE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E4F0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0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46BB911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</w:tr>
      <w:tr w14:paraId="77CB4F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5CF5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  <w:p w14:paraId="1AF088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1.</w:t>
            </w:r>
          </w:p>
        </w:tc>
        <w:tc>
          <w:tcPr>
            <w:tcW w:w="4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F3F9C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  <w:t>Fonetika i fonologija</w:t>
            </w:r>
          </w:p>
          <w:p w14:paraId="7BF7F56C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Van.prof. dr. Edim Šator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F21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1.9. u 10h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3244C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0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2B946AA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15.9. u 10h</w:t>
            </w:r>
          </w:p>
        </w:tc>
      </w:tr>
      <w:tr w14:paraId="0ECFD48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5424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2.</w:t>
            </w:r>
          </w:p>
        </w:tc>
        <w:tc>
          <w:tcPr>
            <w:tcW w:w="4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D590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  <w:t>Opšta psihologija sa psihologijom ličnosti</w:t>
            </w:r>
          </w:p>
          <w:p w14:paraId="477CCE8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Doc. Dr. Dijana Ivanišević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3A17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de-DE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de-DE" w:eastAsia="hr-HR"/>
                <w14:ligatures w14:val="none"/>
              </w:rPr>
              <w:t>27.08. u 10h</w:t>
            </w:r>
          </w:p>
          <w:p w14:paraId="1A0B4C3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de-DE" w:eastAsia="hr-HR"/>
                <w14:ligatures w14:val="none"/>
              </w:rPr>
              <w:t>(NF 206)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683B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0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561A839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de-DE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de-DE" w:eastAsia="hr-HR"/>
                <w14:ligatures w14:val="none"/>
              </w:rPr>
              <w:t>10.09. u 10h</w:t>
            </w:r>
          </w:p>
          <w:p w14:paraId="63A6BDE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de-DE" w:eastAsia="hr-HR"/>
                <w14:ligatures w14:val="none"/>
              </w:rPr>
              <w:t>(NF 206)</w:t>
            </w:r>
          </w:p>
        </w:tc>
      </w:tr>
      <w:tr w14:paraId="0CD8C48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A27AC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3.</w:t>
            </w:r>
          </w:p>
        </w:tc>
        <w:tc>
          <w:tcPr>
            <w:tcW w:w="4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0D46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  <w:t>Fonijatrija i audiologija</w:t>
            </w:r>
          </w:p>
          <w:p w14:paraId="3790D12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Prof. Dr. Fuad Brkić/prof. Dr. Husnija Hasanbegović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584D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5.9. u 11h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4F4C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0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601E7E1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19.9. u 11h</w:t>
            </w:r>
          </w:p>
        </w:tc>
      </w:tr>
      <w:tr w14:paraId="0CA395D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826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4.</w:t>
            </w:r>
          </w:p>
        </w:tc>
        <w:tc>
          <w:tcPr>
            <w:tcW w:w="4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833E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  <w:t>Engleski jezik II</w:t>
            </w:r>
          </w:p>
          <w:p w14:paraId="654C493C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Van.prof.dr. Adi Maslo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2699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31.8. u 12h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9F48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0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0FE62EF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14.9. u 12h</w:t>
            </w:r>
          </w:p>
        </w:tc>
      </w:tr>
      <w:tr w14:paraId="14B8786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90F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5.</w:t>
            </w:r>
          </w:p>
        </w:tc>
        <w:tc>
          <w:tcPr>
            <w:tcW w:w="4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8A2B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  <w:t>Osnove anatomije i fiziologije</w:t>
            </w:r>
          </w:p>
          <w:p w14:paraId="02A75EF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Doc. Dr. Ermin Hadžić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2CF5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3.9. u 10:00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94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0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357CEDB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17.9. u 10:00</w:t>
            </w:r>
          </w:p>
        </w:tc>
      </w:tr>
      <w:tr w14:paraId="37EF99D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0932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6.</w:t>
            </w:r>
          </w:p>
        </w:tc>
        <w:tc>
          <w:tcPr>
            <w:tcW w:w="4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97F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Cs/>
                <w:color w:val="000000"/>
                <w:kern w:val="0"/>
                <w:lang w:val="bs-Latn-BA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bs-Latn-BA" w:eastAsia="hr-HR"/>
                <w14:ligatures w14:val="none"/>
              </w:rPr>
              <w:t>Poticanje govorno-jezičkog razvoja</w:t>
            </w:r>
          </w:p>
          <w:p w14:paraId="01B21C2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Cs/>
                <w:color w:val="000000"/>
                <w:kern w:val="0"/>
                <w:lang w:val="bs-Latn-BA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kern w:val="0"/>
                <w:lang w:val="bs-Latn-BA" w:eastAsia="hr-HR"/>
                <w14:ligatures w14:val="none"/>
              </w:rPr>
              <w:t>Prof. dr. Mirela Duranović</w:t>
            </w:r>
          </w:p>
          <w:p w14:paraId="28EDF34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Cs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9F994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2.9. u 16h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81F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0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A700EA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  <w:t>16.9. u 12h</w:t>
            </w:r>
          </w:p>
        </w:tc>
      </w:tr>
      <w:tr w14:paraId="5FAFEEF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E110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4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0AC7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5003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5ED3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20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1AF90E8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</w:tr>
    </w:tbl>
    <w:p w14:paraId="7B6F7F53"/>
    <w:p w14:paraId="5ACF96CF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8C51B6"/>
    <w:rsid w:val="00080D59"/>
    <w:rsid w:val="000E560B"/>
    <w:rsid w:val="00153B67"/>
    <w:rsid w:val="00162F4C"/>
    <w:rsid w:val="00182FEC"/>
    <w:rsid w:val="0019320B"/>
    <w:rsid w:val="001A3B88"/>
    <w:rsid w:val="00253495"/>
    <w:rsid w:val="00282D8B"/>
    <w:rsid w:val="00287622"/>
    <w:rsid w:val="003639A1"/>
    <w:rsid w:val="003B75B9"/>
    <w:rsid w:val="00412F87"/>
    <w:rsid w:val="0044746D"/>
    <w:rsid w:val="004A6E4C"/>
    <w:rsid w:val="0066220D"/>
    <w:rsid w:val="006716C6"/>
    <w:rsid w:val="006C69F2"/>
    <w:rsid w:val="00741D69"/>
    <w:rsid w:val="00782211"/>
    <w:rsid w:val="008C51B6"/>
    <w:rsid w:val="008D1E4B"/>
    <w:rsid w:val="00965B0D"/>
    <w:rsid w:val="009A4ECC"/>
    <w:rsid w:val="009C2FAB"/>
    <w:rsid w:val="00A2473B"/>
    <w:rsid w:val="00B85453"/>
    <w:rsid w:val="00BA21C0"/>
    <w:rsid w:val="00BB7A4E"/>
    <w:rsid w:val="00BC79CA"/>
    <w:rsid w:val="00C42511"/>
    <w:rsid w:val="00C51850"/>
    <w:rsid w:val="00C67088"/>
    <w:rsid w:val="00D24A67"/>
    <w:rsid w:val="00D477A3"/>
    <w:rsid w:val="00D72C22"/>
    <w:rsid w:val="00D86AB9"/>
    <w:rsid w:val="00DD5555"/>
    <w:rsid w:val="00DE6A06"/>
    <w:rsid w:val="00E10376"/>
    <w:rsid w:val="00EA2363"/>
    <w:rsid w:val="00F42494"/>
    <w:rsid w:val="00FD3751"/>
    <w:rsid w:val="04F86E80"/>
    <w:rsid w:val="176B0F03"/>
    <w:rsid w:val="21341010"/>
    <w:rsid w:val="7FF8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semiHidden/>
    <w:qFormat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19">
    <w:name w:val="Heading 5 Char"/>
    <w:basedOn w:val="11"/>
    <w:link w:val="6"/>
    <w:semiHidden/>
    <w:qFormat/>
    <w:uiPriority w:val="9"/>
    <w:rPr>
      <w:rFonts w:eastAsiaTheme="majorEastAsia" w:cstheme="majorBidi"/>
      <w:color w:val="0F4761" w:themeColor="accent1" w:themeShade="BF"/>
    </w:rPr>
  </w:style>
  <w:style w:type="character" w:customStyle="1" w:styleId="20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Heading 7 Ch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itle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3F3F3F" w:themeColor="text1" w:themeTint="BF"/>
    </w:rPr>
  </w:style>
  <w:style w:type="character" w:customStyle="1" w:styleId="27">
    <w:name w:val="Quote Ch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0F4761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31">
    <w:name w:val="Intense Quote Char"/>
    <w:basedOn w:val="11"/>
    <w:link w:val="30"/>
    <w:qFormat/>
    <w:uiPriority w:val="30"/>
    <w:rPr>
      <w:i/>
      <w:iCs/>
      <w:color w:val="0F4761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0F4761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231</Words>
  <Characters>1109</Characters>
  <Lines>10</Lines>
  <Paragraphs>2</Paragraphs>
  <TotalTime>116</TotalTime>
  <ScaleCrop>false</ScaleCrop>
  <LinksUpToDate>false</LinksUpToDate>
  <CharactersWithSpaces>1255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2026-07-02T10:48:00Z</dcterms:created>
  <dc:creator>Aida Džiho-Šator</dc:creator>
  <cp:lastModifiedBy>Ehlimana Peco</cp:lastModifiedBy>
  <dcterms:modified xsi:type="dcterms:W3CDTF">2026-08-27T07:09:53Z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8b4690e3-0342-4272-8536-26eea740e10e</vt:lpwstr>
  </property>
  <property fmtid="{D5CDD505-2E9C-101B-9397-08002B2CF9AE}" pid="3" name="KSOTemplateDocerSaveRecord">
    <vt:lpwstr>eyJoZGlkIjoiNmFjYWU3OTUxMjNmOTFkOGFhZjJjYWJiOWE3MmZkZjgiLCJ1c2VySWQiOiIxMDAzMzA0NDkzNzcyMCJ9</vt:lpwstr>
  </property>
  <property fmtid="{D5CDD505-2E9C-101B-9397-08002B2CF9AE}" pid="4" name="KSOProductBuildVer">
    <vt:lpwstr>1033-12.1.0.28032</vt:lpwstr>
  </property>
  <property fmtid="{D5CDD505-2E9C-101B-9397-08002B2CF9AE}" pid="5" name="ICV">
    <vt:lpwstr>7288DE248C8A42BD947F9CE5029748BC_12</vt:lpwstr>
  </property>
</Properties>
</file>